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CA" w:rsidRPr="00BD5BCA" w:rsidRDefault="00BD5BCA" w:rsidP="00BD5BCA">
      <w:pPr>
        <w:jc w:val="center"/>
        <w:rPr>
          <w:b/>
          <w:color w:val="000000"/>
          <w:sz w:val="24"/>
          <w:szCs w:val="24"/>
        </w:rPr>
      </w:pPr>
      <w:r w:rsidRPr="00BD5BCA">
        <w:rPr>
          <w:b/>
          <w:bCs/>
          <w:color w:val="000000"/>
          <w:sz w:val="24"/>
          <w:szCs w:val="24"/>
        </w:rPr>
        <w:t>ПРИКАЗ</w:t>
      </w:r>
    </w:p>
    <w:p w:rsidR="00BD5BCA" w:rsidRPr="00BD5BCA" w:rsidRDefault="00BD5BCA" w:rsidP="00BD5BCA">
      <w:pPr>
        <w:jc w:val="center"/>
        <w:rPr>
          <w:b/>
          <w:color w:val="000000"/>
          <w:sz w:val="24"/>
          <w:szCs w:val="24"/>
        </w:rPr>
      </w:pPr>
      <w:r w:rsidRPr="00BD5BCA">
        <w:rPr>
          <w:b/>
          <w:color w:val="000000"/>
          <w:sz w:val="24"/>
          <w:szCs w:val="24"/>
        </w:rPr>
        <w:t>СУДЕБНОГО ДЕПАРТАМЕНТА ПРИ ВЕРХОВНОМ СУДЕ</w:t>
      </w:r>
    </w:p>
    <w:p w:rsidR="00BD5BCA" w:rsidRPr="00BD5BCA" w:rsidRDefault="00BD5BCA" w:rsidP="00BD5BCA">
      <w:pPr>
        <w:jc w:val="center"/>
        <w:rPr>
          <w:b/>
          <w:color w:val="000000"/>
          <w:sz w:val="24"/>
          <w:szCs w:val="24"/>
        </w:rPr>
      </w:pPr>
      <w:r w:rsidRPr="00BD5BCA">
        <w:rPr>
          <w:b/>
          <w:color w:val="000000"/>
          <w:sz w:val="24"/>
          <w:szCs w:val="24"/>
        </w:rPr>
        <w:t>ПРИДНЕСТРОВСКОЙ МОЛДАВСКОЙ РЕСПУБЛИКИ</w:t>
      </w:r>
    </w:p>
    <w:p w:rsidR="00BD5BCA" w:rsidRPr="00BD5BCA" w:rsidRDefault="00BD5BCA" w:rsidP="00BD5BCA">
      <w:pPr>
        <w:jc w:val="center"/>
        <w:rPr>
          <w:color w:val="000000"/>
          <w:sz w:val="24"/>
          <w:szCs w:val="24"/>
        </w:rPr>
      </w:pPr>
    </w:p>
    <w:p w:rsidR="00BD5BCA" w:rsidRPr="00BD5BCA" w:rsidRDefault="00BD5BCA" w:rsidP="00BD5BCA">
      <w:pPr>
        <w:jc w:val="center"/>
        <w:rPr>
          <w:color w:val="000000"/>
          <w:sz w:val="24"/>
          <w:szCs w:val="24"/>
        </w:rPr>
      </w:pPr>
      <w:r w:rsidRPr="00BD5BCA">
        <w:rPr>
          <w:b/>
          <w:bCs/>
          <w:color w:val="000000"/>
          <w:sz w:val="24"/>
          <w:szCs w:val="24"/>
        </w:rPr>
        <w:t>Об утверждении «Типовых правил поведения в здании и зале судебных заседаний</w:t>
      </w:r>
    </w:p>
    <w:p w:rsidR="00BD5BCA" w:rsidRPr="00BD5BCA" w:rsidRDefault="00BD5BCA" w:rsidP="00BD5BCA">
      <w:pPr>
        <w:jc w:val="center"/>
        <w:rPr>
          <w:color w:val="000000"/>
          <w:sz w:val="24"/>
          <w:szCs w:val="24"/>
        </w:rPr>
      </w:pPr>
      <w:r w:rsidRPr="00BD5BCA">
        <w:rPr>
          <w:b/>
          <w:bCs/>
          <w:color w:val="000000"/>
          <w:sz w:val="24"/>
          <w:szCs w:val="24"/>
        </w:rPr>
        <w:t>городского (районного) суда Приднестровской Молдавской Республики»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 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ab/>
        <w:t>В соответствии с Временным положением о Государственной службе по обеспечению деятельности судебных органов (Судебном департаменте) при Верховном суде Приднестровской Молдавской Республики, утвержденным Указом Президента Приднестровской Молдавской Республики от 25 августа 2005 года № 424, а также в целях обеспечения безопасности граждан при посещении ими суда, судей, работников суда и определения норм поведения граждан при посещении ими </w:t>
      </w:r>
      <w:r w:rsidRPr="00BD5BCA">
        <w:rPr>
          <w:color w:val="000000"/>
          <w:sz w:val="24"/>
          <w:szCs w:val="24"/>
          <w:shd w:val="clear" w:color="auto" w:fill="FDFEFF"/>
        </w:rPr>
        <w:t>здания</w:t>
      </w:r>
      <w:r w:rsidRPr="00BD5BCA">
        <w:rPr>
          <w:color w:val="000000"/>
          <w:sz w:val="24"/>
          <w:szCs w:val="24"/>
        </w:rPr>
        <w:t> городского (районного) суда Приднестровской Молдавской Республики, </w:t>
      </w:r>
      <w:r w:rsidRPr="00BD5BCA">
        <w:rPr>
          <w:color w:val="000000"/>
          <w:sz w:val="24"/>
          <w:szCs w:val="24"/>
          <w:shd w:val="clear" w:color="auto" w:fill="FDFEFF"/>
        </w:rPr>
        <w:t>расположенных в нем помещений и залов судебных заседаний</w:t>
      </w:r>
      <w:r w:rsidRPr="00BD5BCA">
        <w:rPr>
          <w:color w:val="000000"/>
          <w:sz w:val="24"/>
          <w:szCs w:val="24"/>
        </w:rPr>
        <w:t>,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 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 xml:space="preserve"> п р и </w:t>
      </w:r>
      <w:proofErr w:type="gramStart"/>
      <w:r w:rsidRPr="00BD5BCA">
        <w:rPr>
          <w:color w:val="000000"/>
          <w:sz w:val="24"/>
          <w:szCs w:val="24"/>
        </w:rPr>
        <w:t>к</w:t>
      </w:r>
      <w:bookmarkStart w:id="0" w:name="_GoBack"/>
      <w:bookmarkEnd w:id="0"/>
      <w:proofErr w:type="gramEnd"/>
      <w:r w:rsidRPr="00BD5BCA">
        <w:rPr>
          <w:color w:val="000000"/>
          <w:sz w:val="24"/>
          <w:szCs w:val="24"/>
        </w:rPr>
        <w:t xml:space="preserve"> а з ы в а ю: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 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         1. Утвердить «Типовые правила поведения в здании и зале судебных заседаний городского (районного) суда Приднестровской Молдавской Республики» (Приложение).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2. На основании Типовых правил председателям городских (районных) судов Приднестровской Молдавской Республики: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а) утвердить Правила поведения в здании и зале судебных заседаний городского (районного) суда Приднестровской Молдавской Республики с учетом особенностей конкретного суда;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б) ознакомить сотрудников суда с утвержденными Правилами и руководствоваться ими в повседневной деятельности;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в) организовать размещение утвержденных Правил на информационных стендах или иных местах, обеспечивающих возможность ознакомления посетителями.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          3. Начальнику отдела информационных технологий организовать размещение настоящего Приказа на сайте Судебного департамента при Верховном суде ПМР.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          4. Контроль исполнения настоящего приказа возложить на Управление организационно-правового обеспечения деятельности судов Судебного департамента при Верховном суде Приднестровской Молдавской Республики.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 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 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b/>
          <w:bCs/>
          <w:color w:val="000000"/>
          <w:sz w:val="24"/>
          <w:szCs w:val="24"/>
        </w:rPr>
        <w:t>Директор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b/>
          <w:bCs/>
          <w:color w:val="000000"/>
          <w:sz w:val="24"/>
          <w:szCs w:val="24"/>
        </w:rPr>
        <w:t xml:space="preserve">Судебного департамента                                                                                    В.А. </w:t>
      </w:r>
      <w:proofErr w:type="spellStart"/>
      <w:r w:rsidRPr="00BD5BCA">
        <w:rPr>
          <w:b/>
          <w:bCs/>
          <w:color w:val="000000"/>
          <w:sz w:val="24"/>
          <w:szCs w:val="24"/>
        </w:rPr>
        <w:t>Курисько</w:t>
      </w:r>
      <w:proofErr w:type="spellEnd"/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 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г.Тирасполь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28 марта 2014г.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Pr="00BD5BCA">
        <w:rPr>
          <w:color w:val="000000"/>
          <w:sz w:val="24"/>
          <w:szCs w:val="24"/>
        </w:rPr>
        <w:t>37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 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 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 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 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 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 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 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 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 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 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lastRenderedPageBreak/>
        <w:t> </w:t>
      </w:r>
    </w:p>
    <w:p w:rsidR="00BD5BCA" w:rsidRPr="00682129" w:rsidRDefault="00BD5BCA" w:rsidP="00BD5BCA">
      <w:pPr>
        <w:ind w:left="225" w:right="225"/>
        <w:jc w:val="right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 </w:t>
      </w:r>
      <w:r w:rsidRPr="00682129">
        <w:rPr>
          <w:color w:val="000000"/>
          <w:sz w:val="24"/>
          <w:szCs w:val="24"/>
        </w:rPr>
        <w:t>Приложение к Приказу</w:t>
      </w:r>
      <w:r w:rsidRPr="00682129">
        <w:rPr>
          <w:color w:val="000000"/>
          <w:sz w:val="24"/>
          <w:szCs w:val="24"/>
        </w:rPr>
        <w:br/>
        <w:t>Директора Судебного департамента</w:t>
      </w:r>
      <w:r w:rsidRPr="00682129">
        <w:rPr>
          <w:color w:val="000000"/>
          <w:sz w:val="24"/>
          <w:szCs w:val="24"/>
        </w:rPr>
        <w:br/>
        <w:t>при  Верховном суде</w:t>
      </w:r>
      <w:r w:rsidRPr="00682129">
        <w:rPr>
          <w:color w:val="000000"/>
          <w:sz w:val="24"/>
          <w:szCs w:val="24"/>
        </w:rPr>
        <w:br/>
        <w:t>Приднестровской Молдавской Республики</w:t>
      </w:r>
      <w:r w:rsidRPr="00682129">
        <w:rPr>
          <w:color w:val="000000"/>
          <w:sz w:val="24"/>
          <w:szCs w:val="24"/>
        </w:rPr>
        <w:br/>
        <w:t>от «</w:t>
      </w:r>
      <w:r>
        <w:rPr>
          <w:color w:val="000000"/>
          <w:sz w:val="24"/>
          <w:szCs w:val="24"/>
        </w:rPr>
        <w:t>28</w:t>
      </w:r>
      <w:r w:rsidRPr="00682129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марта</w:t>
      </w:r>
      <w:r w:rsidRPr="00682129">
        <w:rPr>
          <w:color w:val="000000"/>
          <w:sz w:val="24"/>
          <w:szCs w:val="24"/>
        </w:rPr>
        <w:t xml:space="preserve"> 2014 года</w:t>
      </w:r>
      <w:r>
        <w:rPr>
          <w:color w:val="000000"/>
          <w:sz w:val="24"/>
          <w:szCs w:val="24"/>
        </w:rPr>
        <w:t xml:space="preserve"> № 37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</w:p>
    <w:p w:rsidR="00BD5BCA" w:rsidRPr="00BD5BCA" w:rsidRDefault="00BD5BCA" w:rsidP="00BD5BCA">
      <w:pPr>
        <w:jc w:val="center"/>
        <w:rPr>
          <w:b/>
          <w:color w:val="000000"/>
          <w:sz w:val="24"/>
          <w:szCs w:val="24"/>
        </w:rPr>
      </w:pPr>
    </w:p>
    <w:p w:rsidR="00BD5BCA" w:rsidRPr="00BD5BCA" w:rsidRDefault="00BD5BCA" w:rsidP="00BD5BCA">
      <w:pPr>
        <w:jc w:val="center"/>
        <w:rPr>
          <w:b/>
          <w:color w:val="000000"/>
          <w:sz w:val="24"/>
          <w:szCs w:val="24"/>
        </w:rPr>
      </w:pPr>
      <w:r w:rsidRPr="00BD5BCA">
        <w:rPr>
          <w:b/>
          <w:color w:val="000000"/>
          <w:sz w:val="24"/>
          <w:szCs w:val="24"/>
        </w:rPr>
        <w:t>ТИПОВЫЕ ПРАВИЛА</w:t>
      </w:r>
    </w:p>
    <w:p w:rsidR="00BD5BCA" w:rsidRPr="00BD5BCA" w:rsidRDefault="00BD5BCA" w:rsidP="00BD5BCA">
      <w:pPr>
        <w:jc w:val="center"/>
        <w:rPr>
          <w:b/>
          <w:color w:val="000000"/>
          <w:sz w:val="24"/>
          <w:szCs w:val="24"/>
        </w:rPr>
      </w:pPr>
      <w:r w:rsidRPr="00BD5BCA">
        <w:rPr>
          <w:b/>
          <w:color w:val="000000"/>
          <w:sz w:val="24"/>
          <w:szCs w:val="24"/>
        </w:rPr>
        <w:t>поведения в здании и зале судебных заседаний</w:t>
      </w:r>
    </w:p>
    <w:p w:rsidR="00BD5BCA" w:rsidRPr="00BD5BCA" w:rsidRDefault="00BD5BCA" w:rsidP="00BD5BCA">
      <w:pPr>
        <w:jc w:val="center"/>
        <w:rPr>
          <w:b/>
          <w:color w:val="000000"/>
          <w:sz w:val="24"/>
          <w:szCs w:val="24"/>
        </w:rPr>
      </w:pPr>
      <w:r w:rsidRPr="00BD5BCA">
        <w:rPr>
          <w:b/>
          <w:color w:val="000000"/>
          <w:sz w:val="24"/>
          <w:szCs w:val="24"/>
        </w:rPr>
        <w:t>городского (районного) суда Приднестровской Молдавской Республики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Настоящие Типовые правила (далее – правила) определяют нормы поведения граждан при посещении ими здания городского (районного) суда Приднестровской Молдавской Республики (далее – суда), расположенных в нем помещений и залов судебных заседаний, и направлены на обеспечение установленного порядка и эффективной работы судей и работников аппаратов судов.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Правила поведения в суде разработаны в соответствии с нормами законодательства Приднестровской Молдавской Республики, регламентирующими процедуру отправления правосудия городскими (районными) судами на территории Приднестровской Молдавской Республики, а также в целях реализации конституционного права граждан на судебную защиту и норм Закона «Об обеспечении доступа к информации о деятельности судов в Приднестровской Молдавской Республике».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</w:p>
    <w:p w:rsidR="00BD5BCA" w:rsidRPr="00BD5BCA" w:rsidRDefault="00BD5BCA" w:rsidP="00BD5BCA">
      <w:pPr>
        <w:jc w:val="center"/>
        <w:rPr>
          <w:b/>
          <w:color w:val="000000"/>
          <w:sz w:val="24"/>
          <w:szCs w:val="24"/>
        </w:rPr>
      </w:pPr>
      <w:r w:rsidRPr="00BD5BCA">
        <w:rPr>
          <w:b/>
          <w:color w:val="000000"/>
          <w:sz w:val="24"/>
          <w:szCs w:val="24"/>
        </w:rPr>
        <w:t>1.Общие положения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1.1. Под зданиями либо помещениями суда следует понимать отдельные здания (строения</w:t>
      </w:r>
      <w:proofErr w:type="gramStart"/>
      <w:r w:rsidRPr="00BD5BCA">
        <w:rPr>
          <w:color w:val="000000"/>
          <w:sz w:val="24"/>
          <w:szCs w:val="24"/>
        </w:rPr>
        <w:t>)</w:t>
      </w:r>
      <w:proofErr w:type="gramEnd"/>
      <w:r w:rsidRPr="00BD5BCA">
        <w:rPr>
          <w:color w:val="000000"/>
          <w:sz w:val="24"/>
          <w:szCs w:val="24"/>
        </w:rPr>
        <w:t xml:space="preserve"> либо часть находящихся в них помещений, в которых постоянно располагаются и осуществляют свои служебные функции судьи и работники аппарата суда. Наряду с залами судебных заседаний и служебных кабинетов судей и работников аппарата суда к числу судебных относятся помещения, предназначенные для хранения судебных дел, документации и материально-технических ценностей суда, а также места общего пользования.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1.2. Посетителем суда признается любое физическое лицо, временно находящееся в здании (помещении) суда в качестве участника судебного процесса либо по своей инициативе, а также в связи с исполнением служебных обязанностей, для которого суд не является местом работы. Несовершеннолетние лица в возрасте до 14 лет могут находиться в здании (помещении) суда только в сопровождении родителей (близких родственников, опекунов или педагогов).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1.3. Под установленным порядком в здании (помещении) суда понимается совокупность требований законодательных и иных правовых актов Приднестровской Молдавской Республики, регламентирующих: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а) процедуру осуществления правосудия уполномоченными должностными лицами;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б) деятельность судей, не связанную с рассмотрением конкретных судебных дел, и работников аппарата суда;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в) нормы поведения граждан в общественных местах.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1.4. Контроль за поддержанием общественного порядка в здании (помещении) суда осуществляется судьями, работниками суда, сотрудниками правоохранительных органов, и их законные требования по соблюдению установленного порядка являются обязательными для посетителей суда.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</w:p>
    <w:p w:rsidR="00BD5BCA" w:rsidRPr="00BD5BCA" w:rsidRDefault="00BD5BCA" w:rsidP="00BD5BCA">
      <w:pPr>
        <w:jc w:val="center"/>
        <w:rPr>
          <w:b/>
          <w:color w:val="000000"/>
          <w:sz w:val="24"/>
          <w:szCs w:val="24"/>
        </w:rPr>
      </w:pPr>
      <w:r w:rsidRPr="00BD5BCA">
        <w:rPr>
          <w:b/>
          <w:color w:val="000000"/>
          <w:sz w:val="24"/>
          <w:szCs w:val="24"/>
        </w:rPr>
        <w:t>2. Права посетителей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2.1. Посетители суда из числа лиц, привлеченных судом к процедуре судебного разбирательства, кроме общих прав, предусмотренных настоящими правилами, обладают всеми процессуальными правами, которые разъясняются им в порядке, установленном законом.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2.2. Посетители суда вправе являться на приём к председателю суда, его заместителям, судьям, в отдел делопроизводства в дни и часы приема, установленные председателем данного суда, как для подачи в суд исковых заявлений и иных документов, так и для получения таковых.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2.3. Посетители суда вправе пользоваться стендом образцов судебных документов и получать информацию о дне и времени рассмотрения судебных дел, находящихся в производстве данного суда, а также иную информацию, касающуюся деятельности суда.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2.4. Посетители суда вправе находиться в зале судебных заседаний при рассмотрении судом судебного дела, если судебное заседание не объявлено закрытым.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2.5. Посетители суда вправе находиться в суде в течение всего рабочего времени, либо до окончания судебного заседания, покидая по требованию судьи или работника аппарата суда служебные помещения на время обеденного перерыва.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</w:p>
    <w:p w:rsidR="00BD5BCA" w:rsidRPr="00BD5BCA" w:rsidRDefault="00BD5BCA" w:rsidP="00BD5BCA">
      <w:pPr>
        <w:jc w:val="center"/>
        <w:rPr>
          <w:b/>
          <w:color w:val="000000"/>
          <w:sz w:val="24"/>
          <w:szCs w:val="24"/>
        </w:rPr>
      </w:pPr>
      <w:r w:rsidRPr="00BD5BCA">
        <w:rPr>
          <w:b/>
          <w:color w:val="000000"/>
          <w:sz w:val="24"/>
          <w:szCs w:val="24"/>
        </w:rPr>
        <w:t>3. Обязанности посетителей</w:t>
      </w:r>
    </w:p>
    <w:p w:rsidR="00BD5BCA" w:rsidRPr="00BD5BCA" w:rsidRDefault="00BD5BCA" w:rsidP="00BD5BCA">
      <w:pPr>
        <w:jc w:val="center"/>
        <w:rPr>
          <w:b/>
          <w:color w:val="000000"/>
          <w:sz w:val="24"/>
          <w:szCs w:val="24"/>
        </w:rPr>
      </w:pP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3.1. При входе в суд сообщить по требованию дежурного административного здания, работников аппарата суда цель посещения и предъявить документ, удостоверяющий личность, повестку, служебное удостоверение.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3.2. Соблюдать тишину, установленный порядок деятельности суда и нормы поведения в общественных местах.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3.3. Не допускать проявлений неуважительного отношения к судьям, работникам аппарата суда, сотрудникам правоохранительных органов и другим посетителям суда.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 xml:space="preserve">3.4. Соблюдать </w:t>
      </w:r>
      <w:r w:rsidRPr="00BD5BCA">
        <w:rPr>
          <w:color w:val="000000"/>
          <w:sz w:val="24"/>
          <w:szCs w:val="24"/>
        </w:rPr>
        <w:t>очередность на</w:t>
      </w:r>
      <w:r w:rsidRPr="00BD5BCA">
        <w:rPr>
          <w:color w:val="000000"/>
          <w:sz w:val="24"/>
          <w:szCs w:val="24"/>
        </w:rPr>
        <w:t xml:space="preserve"> приеме у судьи и в отделе делопроизводства (за исключением лиц, которым предоставлено право внеочередного обслуживания).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3.5. Выполнять законные требования и распоряжения судей, работников аппарата суда, сотрудников правоохранительных органов.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3.6. Не препятствовать надлежащему исполнению судьями, работниками аппарата суда их служебных обязанностей.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3.7. Сообщать секретарю судебных заседаний о своей явке в суд по вызову в качестве участника судебного процесса, обратившись до начала судебного заседания в кабинет, указанный в судебном извещении (повестке).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3.8. До вызова в зал судебного заседания находиться в месте, указанном судьей либо секретарем судебных заседаний.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3.9. Находясь в зале судебных заседаний, отключить средства мобильной связи.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3.10. Встать при входе судьи в зал судебных заседаний и стоя выслушивать решение суда.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3.11. При обращении к суду стороны, участвующие в деле, и иные участники процесса обращаются со словами: "Уважаемый суд!". Свои объяснения и показания суду, вопросы другим лицам, участвующим в деле, ответы на вопросы давать стоя. Отступление от этого правила может быть допущено только с разрешения суда.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3.12. Бережно относиться к имуществу суда.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</w:p>
    <w:p w:rsidR="00BD5BCA" w:rsidRPr="00BD5BCA" w:rsidRDefault="00BD5BCA" w:rsidP="00BD5BCA">
      <w:pPr>
        <w:jc w:val="center"/>
        <w:rPr>
          <w:b/>
          <w:color w:val="000000"/>
          <w:sz w:val="24"/>
          <w:szCs w:val="24"/>
        </w:rPr>
      </w:pPr>
      <w:r w:rsidRPr="00BD5BCA">
        <w:rPr>
          <w:b/>
          <w:color w:val="000000"/>
          <w:sz w:val="24"/>
          <w:szCs w:val="24"/>
        </w:rPr>
        <w:t>4. Посетителям запрещается: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4.1. Находиться в служебных кабинетах без разрешения на то судьи или работника аппарата суда.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4.2. Находиться в непосредственной близости с помещениями, предназначенными для содержания лиц, находящихся под стражей.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4.3. Выносить из здания или служебных помещений суда, а также портить или уничтожать документы, полученные для ознакомления, а также имущество суда.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4.4. Изымать образцы судебных документов со стенда, а также помещать на нем объявления личного характера.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 xml:space="preserve">4.5. Проходить в зал судебных заседаний с предметами, не имеющими отношения к судебному разбирательству.      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4.6. Во время судебного заседания производить видеозапись и фотосъемку без разрешения председательствующего судьи.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4.7. Проносить в здание (помещение) суда огнестрельное и холодное оружие, колющие предметы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4.8. Проходить в состоянии алкогольного, наркотического и токсического опьянения, а также в состоянии инфекционного заболевания, представляющего угрозу здоровью окружающих.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4.9. Проходить в здание суда, если внешний вид оскорбляет человеческое достоинство и общественную нравственность, либо в одежде и с предметами, не отвечающими санитарно-гигиеническим требованиям.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4.10. Проходить в здание суда с животными.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4.11. Курить в местах, специально не отведенных для этой цели.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</w:p>
    <w:p w:rsidR="00BD5BCA" w:rsidRPr="00BD5BCA" w:rsidRDefault="00BD5BCA" w:rsidP="00BD5BCA">
      <w:pPr>
        <w:jc w:val="center"/>
        <w:rPr>
          <w:b/>
          <w:color w:val="000000"/>
          <w:sz w:val="24"/>
          <w:szCs w:val="24"/>
        </w:rPr>
      </w:pPr>
      <w:r w:rsidRPr="00BD5BCA">
        <w:rPr>
          <w:b/>
          <w:color w:val="000000"/>
          <w:sz w:val="24"/>
          <w:szCs w:val="24"/>
        </w:rPr>
        <w:t>5. Ответственность посетителей суда за нарушение настоящих Правил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5.1. В случае нарушения посетителями установленных в суде правил, судьи, работники суда, сотрудники правоохранительных органов вправе делать им соответствующие замечания и применять иные меры воздействия, предусмотренные действующим законодательством Приднестровской Молдавской Республики.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>5.2. Воспрепятствование осуществлению правосудия, неуважение к суду, нарушение общественного порядка в здании суда, неисполнение законных распоряжений судей, работников аппарата суда, обеспечивающих установленный порядок в залах судебных заседаний суда, о прекращении действий, нарушающих установленные в суде правила, и иных противоправных действий влекут ответственность, предусмотренную действующим законодательством Приднестровской Молдавской Республики.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D5BCA">
        <w:rPr>
          <w:color w:val="000000"/>
          <w:sz w:val="24"/>
          <w:szCs w:val="24"/>
        </w:rPr>
        <w:t xml:space="preserve">5.3. В случае умышленного уничтожения либо повреждения имущества суда и материально-технических ценностей на виновных лиц наряду с </w:t>
      </w:r>
      <w:proofErr w:type="gramStart"/>
      <w:r w:rsidRPr="00BD5BCA">
        <w:rPr>
          <w:color w:val="000000"/>
          <w:sz w:val="24"/>
          <w:szCs w:val="24"/>
        </w:rPr>
        <w:t>административной</w:t>
      </w:r>
      <w:proofErr w:type="gramEnd"/>
      <w:r w:rsidRPr="00BD5BCA">
        <w:rPr>
          <w:color w:val="000000"/>
          <w:sz w:val="24"/>
          <w:szCs w:val="24"/>
        </w:rPr>
        <w:t xml:space="preserve"> либо уголовной ответственностью возлагается обязанность возместить причиненный имущественный ущерб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 </w:t>
      </w:r>
    </w:p>
    <w:p w:rsidR="00BD5BCA" w:rsidRPr="00BD5BCA" w:rsidRDefault="00BD5BCA" w:rsidP="00BD5BCA">
      <w:pPr>
        <w:jc w:val="both"/>
        <w:rPr>
          <w:color w:val="000000"/>
          <w:sz w:val="24"/>
          <w:szCs w:val="24"/>
        </w:rPr>
      </w:pPr>
      <w:r w:rsidRPr="00BD5BCA">
        <w:rPr>
          <w:color w:val="000000"/>
          <w:sz w:val="24"/>
          <w:szCs w:val="24"/>
        </w:rPr>
        <w:t> </w:t>
      </w:r>
    </w:p>
    <w:p w:rsidR="00BD5BCA" w:rsidRPr="00BD5BCA" w:rsidRDefault="00BD5BCA" w:rsidP="00BD5BCA">
      <w:pPr>
        <w:jc w:val="both"/>
        <w:rPr>
          <w:sz w:val="24"/>
          <w:szCs w:val="24"/>
        </w:rPr>
      </w:pPr>
    </w:p>
    <w:sectPr w:rsidR="00BD5BCA" w:rsidRPr="00BD5BCA" w:rsidSect="00BD5BC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BA"/>
    <w:rsid w:val="00A14BBA"/>
    <w:rsid w:val="00B17C74"/>
    <w:rsid w:val="00BD5BCA"/>
    <w:rsid w:val="00B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2A72"/>
  <w15:chartTrackingRefBased/>
  <w15:docId w15:val="{CA41F266-BA2B-4AD1-AF31-236D0D47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74"/>
    <w:rPr>
      <w:lang w:eastAsia="ru-RU"/>
    </w:rPr>
  </w:style>
  <w:style w:type="paragraph" w:styleId="1">
    <w:name w:val="heading 1"/>
    <w:basedOn w:val="a"/>
    <w:next w:val="a"/>
    <w:link w:val="10"/>
    <w:qFormat/>
    <w:rsid w:val="00B17C7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17C74"/>
    <w:pPr>
      <w:keepNext/>
      <w:tabs>
        <w:tab w:val="left" w:pos="1985"/>
        <w:tab w:val="left" w:pos="3969"/>
      </w:tabs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qFormat/>
    <w:rsid w:val="00B17C7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C74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B17C74"/>
    <w:rPr>
      <w:b/>
      <w:i/>
      <w:sz w:val="32"/>
      <w:lang w:eastAsia="ru-RU"/>
    </w:rPr>
  </w:style>
  <w:style w:type="character" w:customStyle="1" w:styleId="30">
    <w:name w:val="Заголовок 3 Знак"/>
    <w:basedOn w:val="a0"/>
    <w:link w:val="3"/>
    <w:rsid w:val="00B17C74"/>
    <w:rPr>
      <w:b/>
      <w:sz w:val="32"/>
      <w:lang w:eastAsia="ru-RU"/>
    </w:rPr>
  </w:style>
  <w:style w:type="paragraph" w:styleId="a3">
    <w:name w:val="List Paragraph"/>
    <w:basedOn w:val="a"/>
    <w:uiPriority w:val="34"/>
    <w:qFormat/>
    <w:rsid w:val="00B17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BD5B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1529</Words>
  <Characters>8720</Characters>
  <Application>Microsoft Office Word</Application>
  <DocSecurity>0</DocSecurity>
  <Lines>72</Lines>
  <Paragraphs>20</Paragraphs>
  <ScaleCrop>false</ScaleCrop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Сергеевич Кочин</dc:creator>
  <cp:keywords/>
  <dc:description/>
  <cp:lastModifiedBy>Николай Сергеевич Кочин</cp:lastModifiedBy>
  <cp:revision>2</cp:revision>
  <dcterms:created xsi:type="dcterms:W3CDTF">2021-10-11T11:42:00Z</dcterms:created>
  <dcterms:modified xsi:type="dcterms:W3CDTF">2021-10-11T11:52:00Z</dcterms:modified>
</cp:coreProperties>
</file>